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83006" w14:textId="614D4342" w:rsidR="00097FBC" w:rsidRDefault="0070212D" w:rsidP="00097FB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FBC">
        <w:rPr>
          <w:rFonts w:ascii="Times New Roman" w:hAnsi="Times New Roman" w:cs="Times New Roman"/>
          <w:b/>
          <w:sz w:val="24"/>
          <w:szCs w:val="24"/>
        </w:rPr>
        <w:t>Демоверсия промежуточной аттестации</w:t>
      </w:r>
      <w:r w:rsidR="00097FB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AA022B">
        <w:rPr>
          <w:rFonts w:ascii="Times New Roman" w:hAnsi="Times New Roman" w:cs="Times New Roman"/>
          <w:b/>
          <w:sz w:val="24"/>
          <w:szCs w:val="24"/>
        </w:rPr>
        <w:t>5</w:t>
      </w:r>
      <w:r w:rsidR="00097FBC">
        <w:rPr>
          <w:rFonts w:ascii="Times New Roman" w:hAnsi="Times New Roman" w:cs="Times New Roman"/>
          <w:b/>
          <w:sz w:val="24"/>
          <w:szCs w:val="24"/>
        </w:rPr>
        <w:t>-202</w:t>
      </w:r>
      <w:r w:rsidR="00AA022B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097FB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4E200A89" w14:textId="277A28EA" w:rsidR="00B16B03" w:rsidRPr="00097FBC" w:rsidRDefault="0070212D" w:rsidP="00097FB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FBC">
        <w:rPr>
          <w:rFonts w:ascii="Times New Roman" w:hAnsi="Times New Roman" w:cs="Times New Roman"/>
          <w:b/>
          <w:sz w:val="24"/>
          <w:szCs w:val="24"/>
        </w:rPr>
        <w:t xml:space="preserve">по географии </w:t>
      </w:r>
      <w:r w:rsidR="00676B42" w:rsidRPr="00097FBC">
        <w:rPr>
          <w:rFonts w:ascii="Times New Roman" w:hAnsi="Times New Roman" w:cs="Times New Roman"/>
          <w:b/>
          <w:sz w:val="24"/>
          <w:szCs w:val="24"/>
        </w:rPr>
        <w:t>России 9</w:t>
      </w:r>
      <w:r w:rsidR="00B16B03" w:rsidRPr="00097FB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057FFAF" w14:textId="77777777" w:rsidR="003B70C4" w:rsidRPr="006B5C10" w:rsidRDefault="00B16B03" w:rsidP="003B7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74B74">
        <w:rPr>
          <w:b/>
          <w:i/>
        </w:rPr>
        <w:t xml:space="preserve">1. </w:t>
      </w:r>
      <w:r w:rsidR="003B70C4" w:rsidRPr="00574B74">
        <w:rPr>
          <w:color w:val="000000"/>
        </w:rPr>
        <w:t xml:space="preserve">Многолетняя мерзлота оказывает влияние на хозяйственную деятельность человека: разработку полезных ископаемых, строительство дорог и зданий. </w:t>
      </w:r>
      <w:r w:rsidR="003B70C4" w:rsidRPr="006B5C10">
        <w:rPr>
          <w:b/>
          <w:color w:val="000000"/>
        </w:rPr>
        <w:t>В каких двух из перечисленных регионов России необходимо учитывать последствия оттаивания многолетней мерзлоты?</w:t>
      </w:r>
    </w:p>
    <w:p w14:paraId="0355485B" w14:textId="586E597E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1) Ростовская область</w:t>
      </w:r>
    </w:p>
    <w:p w14:paraId="79C577CA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2) Оренбургская область</w:t>
      </w:r>
    </w:p>
    <w:p w14:paraId="27916B16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3) Магаданская область</w:t>
      </w:r>
    </w:p>
    <w:p w14:paraId="10C5E85D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4) Калининградская область</w:t>
      </w:r>
    </w:p>
    <w:p w14:paraId="136FE233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5) Красноярский край</w:t>
      </w:r>
    </w:p>
    <w:p w14:paraId="6EA1D101" w14:textId="77777777" w:rsidR="004F3635" w:rsidRPr="006B5C10" w:rsidRDefault="00B16B03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74B74">
        <w:rPr>
          <w:b/>
          <w:i/>
        </w:rPr>
        <w:t xml:space="preserve">2. </w:t>
      </w:r>
      <w:r w:rsidR="004F3635" w:rsidRPr="006B5C10">
        <w:rPr>
          <w:b/>
          <w:color w:val="000000"/>
        </w:rPr>
        <w:t xml:space="preserve">Какие два из перечисленных видов природных ресурсов относятся к </w:t>
      </w:r>
      <w:proofErr w:type="spellStart"/>
      <w:r w:rsidR="004F3635" w:rsidRPr="006B5C10">
        <w:rPr>
          <w:b/>
          <w:color w:val="000000"/>
        </w:rPr>
        <w:t>исчерпаемым</w:t>
      </w:r>
      <w:proofErr w:type="spellEnd"/>
      <w:r w:rsidR="004F3635" w:rsidRPr="006B5C10">
        <w:rPr>
          <w:b/>
          <w:color w:val="000000"/>
        </w:rPr>
        <w:t xml:space="preserve"> </w:t>
      </w:r>
      <w:proofErr w:type="spellStart"/>
      <w:r w:rsidR="004F3635" w:rsidRPr="006B5C10">
        <w:rPr>
          <w:b/>
          <w:color w:val="000000"/>
        </w:rPr>
        <w:t>возобновимым</w:t>
      </w:r>
      <w:proofErr w:type="spellEnd"/>
      <w:r w:rsidR="004F3635" w:rsidRPr="006B5C10">
        <w:rPr>
          <w:b/>
          <w:color w:val="000000"/>
        </w:rPr>
        <w:t>?</w:t>
      </w:r>
    </w:p>
    <w:p w14:paraId="242CC757" w14:textId="78DA47CC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рыбные ресурсы</w:t>
      </w:r>
    </w:p>
    <w:p w14:paraId="64E8236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каменный уголь</w:t>
      </w:r>
    </w:p>
    <w:p w14:paraId="38A41019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медные руды</w:t>
      </w:r>
    </w:p>
    <w:p w14:paraId="090A6075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энергия ветра</w:t>
      </w:r>
    </w:p>
    <w:p w14:paraId="6E232604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лесные ресурсы</w:t>
      </w:r>
    </w:p>
    <w:p w14:paraId="4123C0DF" w14:textId="73326035" w:rsidR="004F3635" w:rsidRPr="00574B74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4F3635" w:rsidRPr="006B5C10">
        <w:rPr>
          <w:rFonts w:ascii="Times New Roman" w:hAnsi="Times New Roman" w:cs="Times New Roman"/>
          <w:b/>
          <w:color w:val="000000"/>
          <w:sz w:val="24"/>
          <w:szCs w:val="24"/>
        </w:rPr>
        <w:t>Выберите два примера нерационального природопользования</w:t>
      </w:r>
      <w:r w:rsidR="004F3635" w:rsidRPr="00574B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78B5C9" w14:textId="75C16815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проведение снегозадержания в зимнее время</w:t>
      </w:r>
    </w:p>
    <w:p w14:paraId="0BE29632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использование природного газа вместо угля на ТЭС</w:t>
      </w:r>
    </w:p>
    <w:p w14:paraId="0EA8BC28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создание системы оборотного водоснабжения на промышленных предприятиях</w:t>
      </w:r>
    </w:p>
    <w:p w14:paraId="7A4702A6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осушение болот в верховьях малых рек</w:t>
      </w:r>
    </w:p>
    <w:p w14:paraId="113D9C62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строительство ГЭС на равнинных реках</w:t>
      </w:r>
    </w:p>
    <w:p w14:paraId="5CF05621" w14:textId="77777777" w:rsidR="00574B74" w:rsidRDefault="00B16B03" w:rsidP="00574B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4B74">
        <w:rPr>
          <w:b/>
          <w:i/>
        </w:rPr>
        <w:t xml:space="preserve">4. </w:t>
      </w:r>
      <w:r w:rsidR="00C763EC" w:rsidRPr="00574B74">
        <w:rPr>
          <w:b/>
          <w:i/>
        </w:rPr>
        <w:t xml:space="preserve"> </w:t>
      </w:r>
      <w:r w:rsidR="004F3635" w:rsidRPr="006B5C10">
        <w:rPr>
          <w:b/>
          <w:color w:val="000000"/>
        </w:rPr>
        <w:t>В каких двух из перечисленных регионов России агроклиматические условия наиболее благоприятны для выращивания пшеницы?</w:t>
      </w:r>
      <w:r w:rsidR="004F3635" w:rsidRPr="00574B74">
        <w:rPr>
          <w:color w:val="000000"/>
        </w:rPr>
        <w:t xml:space="preserve"> Запишите в ответ цифры, под которыми указаны эти регионы</w:t>
      </w:r>
      <w:r w:rsidR="00574B74">
        <w:rPr>
          <w:color w:val="000000"/>
        </w:rPr>
        <w:t>.</w:t>
      </w:r>
    </w:p>
    <w:p w14:paraId="7F533F29" w14:textId="7AB06A70" w:rsidR="004F3635" w:rsidRPr="004F3635" w:rsidRDefault="004F3635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3635">
        <w:rPr>
          <w:color w:val="000000"/>
        </w:rPr>
        <w:t>1) Ставропольский край</w:t>
      </w:r>
    </w:p>
    <w:p w14:paraId="37AAF43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Республика Карелия</w:t>
      </w:r>
    </w:p>
    <w:p w14:paraId="3468BB2D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Краснодарский край</w:t>
      </w:r>
    </w:p>
    <w:p w14:paraId="30E18038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Смоленская область</w:t>
      </w:r>
    </w:p>
    <w:p w14:paraId="5600BA23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Республика Коми</w:t>
      </w:r>
    </w:p>
    <w:p w14:paraId="4E0040BA" w14:textId="2E7B5B58" w:rsidR="004F3635" w:rsidRPr="006B5C10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4F3635" w:rsidRPr="006B5C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Какие два из перечисленных городов России являются крупными центрами автомобилестроения? </w:t>
      </w:r>
    </w:p>
    <w:p w14:paraId="32BBB836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Архангельск</w:t>
      </w:r>
    </w:p>
    <w:p w14:paraId="7B267295" w14:textId="77777777" w:rsidR="00574B74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Тамбов</w:t>
      </w:r>
    </w:p>
    <w:p w14:paraId="42C3D347" w14:textId="1C54C56C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Тольятти</w:t>
      </w:r>
    </w:p>
    <w:p w14:paraId="6D8D28AD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Череповец</w:t>
      </w:r>
    </w:p>
    <w:p w14:paraId="5B5E658A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Нижний Новгород</w:t>
      </w:r>
    </w:p>
    <w:p w14:paraId="2E65455C" w14:textId="4D6C1A4E" w:rsidR="004F3635" w:rsidRPr="00574B74" w:rsidRDefault="00B16B03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4B74">
        <w:rPr>
          <w:b/>
          <w:i/>
        </w:rPr>
        <w:t xml:space="preserve">6. </w:t>
      </w:r>
      <w:r w:rsidR="004F3635" w:rsidRPr="006B5C10">
        <w:rPr>
          <w:b/>
          <w:color w:val="000000"/>
        </w:rPr>
        <w:t>Какие два из перечисленных городов являются центрами алюминиевой промышленности?</w:t>
      </w:r>
      <w:r w:rsidR="004F3635" w:rsidRPr="00574B74">
        <w:rPr>
          <w:color w:val="000000"/>
        </w:rPr>
        <w:t xml:space="preserve"> </w:t>
      </w:r>
    </w:p>
    <w:p w14:paraId="0FD574C8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Ставрополь</w:t>
      </w:r>
    </w:p>
    <w:p w14:paraId="0AEDC93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Тамбов</w:t>
      </w:r>
    </w:p>
    <w:p w14:paraId="5F4E05EB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Красноярск</w:t>
      </w:r>
    </w:p>
    <w:p w14:paraId="4F4603A1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Рязань</w:t>
      </w:r>
    </w:p>
    <w:p w14:paraId="4C06099C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Братск</w:t>
      </w:r>
    </w:p>
    <w:p w14:paraId="79B560D3" w14:textId="473A0C49" w:rsidR="00574B74" w:rsidRPr="006B5C10" w:rsidRDefault="00B16B03" w:rsidP="00574B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B5C10">
        <w:rPr>
          <w:b/>
          <w:i/>
        </w:rPr>
        <w:t xml:space="preserve">7. </w:t>
      </w:r>
      <w:r w:rsidR="004F3635" w:rsidRPr="006B5C10">
        <w:rPr>
          <w:b/>
          <w:color w:val="000000"/>
        </w:rPr>
        <w:t xml:space="preserve">Какие две из перечисленных отраслей наиболее развиты в Поволжье? </w:t>
      </w:r>
    </w:p>
    <w:p w14:paraId="230AB2E8" w14:textId="1C4E8C09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электроэнергетика</w:t>
      </w:r>
    </w:p>
    <w:p w14:paraId="6C7E2B45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угольная промышленность</w:t>
      </w:r>
    </w:p>
    <w:p w14:paraId="3F4EF0B9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лесная промышленность</w:t>
      </w:r>
    </w:p>
    <w:p w14:paraId="5275D062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чёрная металлургия</w:t>
      </w:r>
    </w:p>
    <w:p w14:paraId="0CC81E04" w14:textId="18F62038" w:rsid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автомобилестроение</w:t>
      </w:r>
    </w:p>
    <w:p w14:paraId="353EB3B3" w14:textId="77777777" w:rsidR="006B5C10" w:rsidRPr="004F3635" w:rsidRDefault="006B5C10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4B0E81" w14:textId="6EDB65C6" w:rsidR="00B16B03" w:rsidRPr="00574B74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8. Выделите причину, которая затрудняет ведение хозяйства в </w:t>
      </w:r>
      <w:r w:rsidR="00C763EC" w:rsidRPr="00574B74">
        <w:rPr>
          <w:rFonts w:ascii="Times New Roman" w:hAnsi="Times New Roman" w:cs="Times New Roman"/>
          <w:b/>
          <w:i/>
          <w:sz w:val="24"/>
          <w:szCs w:val="24"/>
        </w:rPr>
        <w:t>Восточ</w:t>
      </w:r>
      <w:r w:rsidRPr="00574B74">
        <w:rPr>
          <w:rFonts w:ascii="Times New Roman" w:hAnsi="Times New Roman" w:cs="Times New Roman"/>
          <w:b/>
          <w:i/>
          <w:sz w:val="24"/>
          <w:szCs w:val="24"/>
        </w:rPr>
        <w:t>ной Сибири.</w:t>
      </w:r>
    </w:p>
    <w:p w14:paraId="673BEBDF" w14:textId="4E8BB240" w:rsid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высокая сейсмичность территории                 </w:t>
      </w:r>
    </w:p>
    <w:p w14:paraId="6E783198" w14:textId="64C53FA0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2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сильная заболоченность территории</w:t>
      </w:r>
    </w:p>
    <w:p w14:paraId="7C984615" w14:textId="334DB977" w:rsid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расчлененность рельефа                                   </w:t>
      </w:r>
    </w:p>
    <w:p w14:paraId="1413800B" w14:textId="29F2C871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4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труднопроходимые горы</w:t>
      </w:r>
    </w:p>
    <w:p w14:paraId="5526D234" w14:textId="77777777" w:rsidR="004F3635" w:rsidRPr="00574B74" w:rsidRDefault="00B16B03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4B74">
        <w:rPr>
          <w:b/>
          <w:i/>
        </w:rPr>
        <w:t xml:space="preserve">9. </w:t>
      </w:r>
      <w:r w:rsidR="004F3635" w:rsidRPr="006B5C10">
        <w:rPr>
          <w:b/>
          <w:color w:val="000000"/>
        </w:rPr>
        <w:t>Коренными жителями Европейского Севера являются? Выберите два варианта ответа.</w:t>
      </w:r>
    </w:p>
    <w:p w14:paraId="38A43E25" w14:textId="0C5EE381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Карачаевцы</w:t>
      </w:r>
    </w:p>
    <w:p w14:paraId="0FF0DA93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Ненцы</w:t>
      </w:r>
    </w:p>
    <w:p w14:paraId="25FDF7AB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Марийцы</w:t>
      </w:r>
    </w:p>
    <w:p w14:paraId="1B1332CA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Коми</w:t>
      </w:r>
    </w:p>
    <w:p w14:paraId="4A9036CA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Буряты</w:t>
      </w:r>
    </w:p>
    <w:p w14:paraId="40EF6AB5" w14:textId="58FBF65A" w:rsidR="00B16B03" w:rsidRPr="00574B74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>10. Определите столицу республики, которая входит в состав Уральского района:</w:t>
      </w:r>
    </w:p>
    <w:p w14:paraId="3BDD6DCF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1. Челябинск                                                           2. Ижевск</w:t>
      </w:r>
    </w:p>
    <w:p w14:paraId="38CA5FB0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3. Казань                                                                 4.  Екатеринбург</w:t>
      </w:r>
    </w:p>
    <w:p w14:paraId="46C5B356" w14:textId="77777777" w:rsidR="003F2D2D" w:rsidRP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>11. Выделите отрасль специализации Дальнего Востока</w:t>
      </w:r>
    </w:p>
    <w:p w14:paraId="7DDFDAFB" w14:textId="23BA6DB5" w:rsid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химическая промышленность                       </w:t>
      </w:r>
    </w:p>
    <w:p w14:paraId="297DC043" w14:textId="65E5B786" w:rsidR="003F2D2D" w:rsidRP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2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цветная металлургия</w:t>
      </w:r>
    </w:p>
    <w:p w14:paraId="6692A9F1" w14:textId="7FF6560A" w:rsid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сельское хозяйство                                          </w:t>
      </w:r>
    </w:p>
    <w:p w14:paraId="584591E5" w14:textId="1629ECCE" w:rsidR="003F2D2D" w:rsidRPr="00574B74" w:rsidRDefault="00574B74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3F2D2D" w:rsidRPr="00574B74">
        <w:rPr>
          <w:rFonts w:ascii="Times New Roman" w:hAnsi="Times New Roman" w:cs="Times New Roman"/>
          <w:sz w:val="24"/>
          <w:szCs w:val="24"/>
        </w:rPr>
        <w:t xml:space="preserve"> точное машиностроение</w:t>
      </w:r>
    </w:p>
    <w:p w14:paraId="46EE4756" w14:textId="77777777" w:rsidR="004F3635" w:rsidRPr="006B5C10" w:rsidRDefault="00516637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74B74">
        <w:rPr>
          <w:b/>
          <w:i/>
        </w:rPr>
        <w:t xml:space="preserve">12. </w:t>
      </w:r>
      <w:r w:rsidR="004F3635" w:rsidRPr="006B5C10">
        <w:rPr>
          <w:b/>
          <w:color w:val="000000"/>
        </w:rPr>
        <w:t>В каких двух регионах России густота железных дорог наибольшая? Запишите в ответ цифры, под которыми указаны эти регионы.</w:t>
      </w:r>
    </w:p>
    <w:p w14:paraId="5CB00001" w14:textId="6188302B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Красноярский край</w:t>
      </w:r>
    </w:p>
    <w:p w14:paraId="66FCFFE7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Ленинградская область</w:t>
      </w:r>
    </w:p>
    <w:p w14:paraId="12F21D15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Республика Коми</w:t>
      </w:r>
    </w:p>
    <w:p w14:paraId="6D527223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Республика Калмыкия</w:t>
      </w:r>
    </w:p>
    <w:p w14:paraId="0EF19BCF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Тульская область</w:t>
      </w:r>
    </w:p>
    <w:p w14:paraId="25060B58" w14:textId="3A64C535" w:rsidR="004F3635" w:rsidRPr="006B5C10" w:rsidRDefault="00516637" w:rsidP="004F3635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13. </w:t>
      </w:r>
      <w:r w:rsidR="004F3635" w:rsidRPr="006B5C10">
        <w:rPr>
          <w:rFonts w:ascii="Times New Roman" w:hAnsi="Times New Roman" w:cs="Times New Roman"/>
          <w:b/>
          <w:color w:val="000000"/>
          <w:sz w:val="24"/>
          <w:szCs w:val="24"/>
        </w:rPr>
        <w:t>Какие два из перечисленных городов являются центрами чёрной металлургии? Запишите в ответ цифры, под которыми указаны эти города.</w:t>
      </w:r>
    </w:p>
    <w:p w14:paraId="0CDD89FF" w14:textId="42D9136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Челябинск</w:t>
      </w:r>
    </w:p>
    <w:p w14:paraId="2A03B7C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Ставрополь</w:t>
      </w:r>
    </w:p>
    <w:p w14:paraId="6BAF2E34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Петрозаводск</w:t>
      </w:r>
    </w:p>
    <w:p w14:paraId="3A8C6EF6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Магадан</w:t>
      </w:r>
    </w:p>
    <w:p w14:paraId="4CFAEF19" w14:textId="1CCA31AF" w:rsidR="00B16B03" w:rsidRPr="00574B74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Липецк</w:t>
      </w:r>
    </w:p>
    <w:p w14:paraId="51B37416" w14:textId="69DC33D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516637" w:rsidRPr="00574B74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74B74">
        <w:rPr>
          <w:rFonts w:ascii="Times New Roman" w:hAnsi="Times New Roman" w:cs="Times New Roman"/>
          <w:b/>
          <w:i/>
          <w:sz w:val="24"/>
          <w:szCs w:val="24"/>
        </w:rPr>
        <w:t>. Определит, какие утверждения характеризуют территорию Европейского Юга:</w:t>
      </w:r>
    </w:p>
    <w:p w14:paraId="6C79604F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1. Европейский Юг отличается высоким уровнем благосостояния населения во всех областях</w:t>
      </w:r>
    </w:p>
    <w:p w14:paraId="07709B42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2. Уровень жизни населения в данном регионе - один из самых низких в стране</w:t>
      </w:r>
    </w:p>
    <w:p w14:paraId="0600DD77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3. В горных районах Европейского Юга преобладает горно-пастбищное животноводство. Здесь же выращивают рис.</w:t>
      </w:r>
    </w:p>
    <w:p w14:paraId="6A3CD154" w14:textId="3FBDB6B1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4. На территории Европейского Юга выращиваются субтропические культуры (табак, чай).</w:t>
      </w:r>
    </w:p>
    <w:p w14:paraId="4B70EB7C" w14:textId="0E61904D" w:rsidR="00516637" w:rsidRDefault="00516637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4FE99F5B" w14:textId="5093478A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3D2C5F09" w14:textId="6A46B74E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35F31FC7" w14:textId="4B16D31C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45ADAD64" w14:textId="32E1B576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17FB4B6F" w14:textId="77777777" w:rsidR="00574B74" w:rsidRP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17E841B6" w14:textId="294E5450" w:rsidR="00C763EC" w:rsidRPr="00574B74" w:rsidRDefault="00573A4F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574B74">
        <w:rPr>
          <w:b/>
          <w:i/>
        </w:rPr>
        <w:lastRenderedPageBreak/>
        <w:t>1</w:t>
      </w:r>
      <w:r w:rsidR="00574B74">
        <w:rPr>
          <w:b/>
          <w:i/>
        </w:rPr>
        <w:t>5</w:t>
      </w:r>
      <w:r w:rsidR="00B16B03" w:rsidRPr="00574B74">
        <w:rPr>
          <w:b/>
          <w:i/>
        </w:rPr>
        <w:t>.</w:t>
      </w:r>
      <w:r w:rsidR="00C763EC" w:rsidRPr="00574B74">
        <w:rPr>
          <w:b/>
          <w:i/>
          <w:color w:val="000000"/>
        </w:rPr>
        <w:t> 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регионом.</w:t>
      </w:r>
      <w:r w:rsidR="00016CFF">
        <w:rPr>
          <w:b/>
          <w:i/>
          <w:color w:val="000000"/>
        </w:rPr>
        <w:t xml:space="preserve"> (выберите только 2 региона!)</w:t>
      </w:r>
    </w:p>
    <w:p w14:paraId="14DCC58C" w14:textId="77777777" w:rsidR="00516637" w:rsidRPr="00574B74" w:rsidRDefault="00C763EC" w:rsidP="00C76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6637" w:rsidRPr="00574B74" w14:paraId="4112D373" w14:textId="77777777" w:rsidTr="00516637">
        <w:tc>
          <w:tcPr>
            <w:tcW w:w="4672" w:type="dxa"/>
          </w:tcPr>
          <w:p w14:paraId="21A5D23F" w14:textId="4A0A41A7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слоган</w:t>
            </w:r>
          </w:p>
        </w:tc>
        <w:tc>
          <w:tcPr>
            <w:tcW w:w="4673" w:type="dxa"/>
          </w:tcPr>
          <w:p w14:paraId="717F70AF" w14:textId="1D23B026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</w:t>
            </w:r>
          </w:p>
        </w:tc>
      </w:tr>
      <w:tr w:rsidR="00516637" w:rsidRPr="00574B74" w14:paraId="7CA551F3" w14:textId="77777777" w:rsidTr="00516637">
        <w:tc>
          <w:tcPr>
            <w:tcW w:w="4672" w:type="dxa"/>
          </w:tcPr>
          <w:p w14:paraId="6CD24F80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Здесь можно любоваться бесконечным простором озёр, островами и водопадом Кивач!</w:t>
            </w:r>
          </w:p>
          <w:p w14:paraId="5B40CF1E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56A835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Добро пожаловать на Телецкое озеро — горную жемчужину с неповторимой красотой!</w:t>
            </w:r>
          </w:p>
          <w:p w14:paraId="0A46AF95" w14:textId="77777777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87708D4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Республика Карелия</w:t>
            </w:r>
          </w:p>
          <w:p w14:paraId="099AA3A1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841FA6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Краснодарский край</w:t>
            </w:r>
          </w:p>
          <w:p w14:paraId="43BED3B5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CCADA2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Республика Алтай</w:t>
            </w:r>
          </w:p>
          <w:p w14:paraId="692DE263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52D532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Самарская область</w:t>
            </w:r>
          </w:p>
          <w:p w14:paraId="54CAA192" w14:textId="77777777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28F35F7" w14:textId="43E16214" w:rsidR="00C763EC" w:rsidRPr="00574B74" w:rsidRDefault="00C763EC" w:rsidP="00C76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97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97FB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 А</w:t>
      </w:r>
      <w:proofErr w:type="gramEnd"/>
      <w:r w:rsidR="00097FB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Б_____________</w:t>
      </w:r>
    </w:p>
    <w:p w14:paraId="1744DC69" w14:textId="77777777" w:rsidR="00097FBC" w:rsidRDefault="00097FBC" w:rsidP="00097FBC">
      <w:pPr>
        <w:pStyle w:val="a6"/>
        <w:spacing w:before="0" w:beforeAutospacing="0" w:after="0" w:afterAutospacing="0"/>
        <w:jc w:val="both"/>
        <w:rPr>
          <w:b/>
          <w:i/>
        </w:rPr>
      </w:pPr>
    </w:p>
    <w:p w14:paraId="4B6B82FB" w14:textId="387C653E" w:rsidR="00652718" w:rsidRDefault="00516637" w:rsidP="00097FBC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574B74">
        <w:rPr>
          <w:b/>
          <w:i/>
        </w:rPr>
        <w:t>1</w:t>
      </w:r>
      <w:r w:rsidR="00574B74">
        <w:rPr>
          <w:b/>
          <w:i/>
        </w:rPr>
        <w:t>6</w:t>
      </w:r>
      <w:r w:rsidR="00B16B03" w:rsidRPr="00574B74">
        <w:rPr>
          <w:b/>
          <w:i/>
        </w:rPr>
        <w:t xml:space="preserve">. </w:t>
      </w:r>
      <w:r w:rsidR="00652718" w:rsidRPr="00574B74">
        <w:rPr>
          <w:color w:val="000000"/>
        </w:rPr>
        <w:t xml:space="preserve"> В Концепции демографического развития Российской Федерации </w:t>
      </w:r>
      <w:proofErr w:type="gramStart"/>
      <w:r w:rsidR="00652718" w:rsidRPr="00574B74">
        <w:rPr>
          <w:color w:val="000000"/>
        </w:rPr>
        <w:t>отмечается :</w:t>
      </w:r>
      <w:proofErr w:type="gramEnd"/>
      <w:r w:rsidR="00652718" w:rsidRPr="00574B74">
        <w:rPr>
          <w:color w:val="000000"/>
        </w:rPr>
        <w:t xml:space="preserve"> «Общая тенденция динамики смертности населения страны характеризуется </w:t>
      </w:r>
      <w:proofErr w:type="spellStart"/>
      <w:r w:rsidR="00652718" w:rsidRPr="00574B74">
        <w:rPr>
          <w:color w:val="000000"/>
        </w:rPr>
        <w:t>сверхсмертностью</w:t>
      </w:r>
      <w:proofErr w:type="spellEnd"/>
      <w:r w:rsidR="00652718" w:rsidRPr="00574B74">
        <w:rPr>
          <w:color w:val="000000"/>
        </w:rPr>
        <w:t xml:space="preserve"> людей трудоспособного возраста, среди которых около 80 процентов составляют мужчины. Уровень смертности среди мужчин в четыре раза выше, чем уровень смертности среди женщин, и в два —- четыре раза выше аналогичного показателя в развитых странах». </w:t>
      </w:r>
      <w:r w:rsidR="00652718" w:rsidRPr="00574B74">
        <w:rPr>
          <w:b/>
          <w:color w:val="000000"/>
        </w:rPr>
        <w:t>К каким демографическим последствиям может привести подобная ситуация?</w:t>
      </w:r>
    </w:p>
    <w:p w14:paraId="2D0A3350" w14:textId="341C79F1" w:rsidR="00097FBC" w:rsidRPr="00574B74" w:rsidRDefault="00097FBC" w:rsidP="00097FBC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BFC88F" w14:textId="13B19712" w:rsidR="00574B74" w:rsidRPr="00574B74" w:rsidRDefault="00652718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574B74">
        <w:rPr>
          <w:b/>
          <w:bCs/>
          <w:i/>
          <w:iCs/>
          <w:color w:val="000000"/>
        </w:rPr>
        <w:t>1</w:t>
      </w:r>
      <w:r w:rsidR="00574B74">
        <w:rPr>
          <w:b/>
          <w:bCs/>
          <w:i/>
          <w:iCs/>
          <w:color w:val="000000"/>
        </w:rPr>
        <w:t>7</w:t>
      </w:r>
      <w:r w:rsidRPr="00574B74">
        <w:rPr>
          <w:b/>
          <w:bCs/>
          <w:i/>
          <w:iCs/>
          <w:color w:val="000000"/>
        </w:rPr>
        <w:t>.</w:t>
      </w:r>
      <w:r w:rsidR="00574B74" w:rsidRPr="00574B74">
        <w:rPr>
          <w:b/>
          <w:color w:val="000000"/>
        </w:rPr>
        <w:t xml:space="preserve"> Укажите название субъекта Российской Федерации, в пределах которого находится город Норильск.</w:t>
      </w:r>
    </w:p>
    <w:p w14:paraId="477DE719" w14:textId="77777777" w:rsidR="00574B74" w:rsidRPr="00574B74" w:rsidRDefault="00574B74" w:rsidP="00574B74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Норильск.</w:t>
      </w:r>
    </w:p>
    <w:p w14:paraId="4417790E" w14:textId="437EE785" w:rsidR="00574B74" w:rsidRDefault="00574B74" w:rsidP="00574B7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>В районах распространения многолетней мерзлоты все сооружения приходится строить с учётом свойств замёрзших грунтов. Жилые дома, промышленные здания, трубопроводы и дороги могут отеплять грунты и тем самым вызывать оттаивание мерзлоты, которое ведёт к просадке фундаментов. Поэтому все сооружения ставят над землёй на железобетонных сваях. Так построен город Норильск. Многолетняя мерзлота — реликт прошлого; она образовалась многие тысячелетия назад. Однако современные климатические условия субарктического пояса поддерживают её существование.</w:t>
      </w:r>
    </w:p>
    <w:p w14:paraId="7684B267" w14:textId="4BCEF115" w:rsidR="00097FBC" w:rsidRPr="00574B74" w:rsidRDefault="00097FBC" w:rsidP="00574B7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____________________________________________________________________</w:t>
      </w:r>
    </w:p>
    <w:p w14:paraId="3CF09D3F" w14:textId="3BE26306" w:rsidR="00B16B03" w:rsidRPr="00574B74" w:rsidRDefault="00B16B03" w:rsidP="00574B74">
      <w:pPr>
        <w:pStyle w:val="leftmargin"/>
        <w:shd w:val="clear" w:color="auto" w:fill="FFFFFF"/>
        <w:spacing w:before="0" w:beforeAutospacing="0" w:after="0" w:afterAutospacing="0"/>
        <w:jc w:val="both"/>
      </w:pPr>
    </w:p>
    <w:p w14:paraId="76FDC1CE" w14:textId="5D0387BF" w:rsidR="00574B74" w:rsidRDefault="00574B74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18</w:t>
      </w:r>
      <w:r w:rsidRPr="00574B74">
        <w:rPr>
          <w:b/>
          <w:color w:val="000000"/>
          <w:shd w:val="clear" w:color="auto" w:fill="FFFFFF"/>
        </w:rPr>
        <w:t>. Какие типы воздушных масс формируют климат в районе города Норильска?</w:t>
      </w:r>
    </w:p>
    <w:p w14:paraId="6B7B9169" w14:textId="18BF59B4" w:rsidR="00097FBC" w:rsidRPr="00574B74" w:rsidRDefault="00097FBC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14:paraId="75CD4A5B" w14:textId="7FE11F89" w:rsidR="00B16B03" w:rsidRDefault="00574B74" w:rsidP="00B16B03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574B74">
        <w:rPr>
          <w:rFonts w:ascii="Times New Roman" w:hAnsi="Times New Roman" w:cs="Times New Roman"/>
          <w:b/>
          <w:sz w:val="24"/>
          <w:szCs w:val="24"/>
        </w:rPr>
        <w:t>.</w:t>
      </w:r>
      <w:r w:rsidRPr="00574B7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Какими особенностями климата объясняется сохранение в окрестностях Норильска многолетней мерзлоты?</w:t>
      </w:r>
    </w:p>
    <w:p w14:paraId="7A83C01B" w14:textId="47C8564D" w:rsidR="00097FBC" w:rsidRPr="00574B74" w:rsidRDefault="00097FBC" w:rsidP="00B16B03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6568DC" w14:textId="70B5A73F" w:rsidR="00574B74" w:rsidRPr="00574B74" w:rsidRDefault="00574B74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i/>
        </w:rPr>
        <w:lastRenderedPageBreak/>
        <w:t>20</w:t>
      </w:r>
      <w:r w:rsidRPr="00574B74">
        <w:rPr>
          <w:b/>
          <w:i/>
        </w:rPr>
        <w:t xml:space="preserve">. </w:t>
      </w:r>
      <w:r w:rsidRPr="00574B74">
        <w:rPr>
          <w:b/>
          <w:color w:val="000000"/>
        </w:rPr>
        <w:t>Определите регион по его краткому описанию</w:t>
      </w:r>
      <w:r w:rsidRPr="00574B74">
        <w:rPr>
          <w:color w:val="000000"/>
        </w:rPr>
        <w:t>.</w:t>
      </w:r>
    </w:p>
    <w:p w14:paraId="39E0262E" w14:textId="1D946209" w:rsidR="00574B74" w:rsidRPr="00574B74" w:rsidRDefault="00574B74" w:rsidP="006B5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B5C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>Эта область расположена в зонах южной тайги и смешанных лесов. По территории протекает самая протяжённая река Европейской части России. На этой реке находится административный центр области — крупный центр российского и международного туризма, один из городов «Золотого кольца» России с численностью населения около 600 тыс. человек. Ведущие отрасли промышленности: машиностроение и химическая (производство шин, синтетического каучука и смол, лаков и красок). Развита нефтеперерабатывающая и топливная, лёгкая (льняная и хлопчатобумажная), пищевая промышленность. Основная отрасль сельского хозяйства — животноводство (молочно-мясное скотоводство, свиноводство, птицеводство). Выращивают рожь, картофель, овощи, кормовые культуры, лён-долгунец.</w:t>
      </w:r>
    </w:p>
    <w:p w14:paraId="3856036E" w14:textId="715D07B8" w:rsidR="0070212D" w:rsidRPr="00574B74" w:rsidRDefault="00097FBC" w:rsidP="0070212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 ________________________________________________________________________</w:t>
      </w:r>
    </w:p>
    <w:p w14:paraId="21331C02" w14:textId="77777777" w:rsidR="00573A4F" w:rsidRPr="00574B74" w:rsidRDefault="00573A4F">
      <w:pPr>
        <w:rPr>
          <w:rFonts w:ascii="Times New Roman" w:hAnsi="Times New Roman" w:cs="Times New Roman"/>
          <w:sz w:val="24"/>
          <w:szCs w:val="24"/>
        </w:rPr>
      </w:pPr>
    </w:p>
    <w:p w14:paraId="40C63711" w14:textId="77777777" w:rsidR="00573A4F" w:rsidRPr="00574B74" w:rsidRDefault="00573A4F">
      <w:pPr>
        <w:rPr>
          <w:rFonts w:ascii="Times New Roman" w:hAnsi="Times New Roman" w:cs="Times New Roman"/>
          <w:sz w:val="24"/>
          <w:szCs w:val="24"/>
        </w:rPr>
      </w:pPr>
    </w:p>
    <w:sectPr w:rsidR="00573A4F" w:rsidRPr="0057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B03"/>
    <w:rsid w:val="00016CFF"/>
    <w:rsid w:val="00035377"/>
    <w:rsid w:val="00097FBC"/>
    <w:rsid w:val="001162A9"/>
    <w:rsid w:val="001A049D"/>
    <w:rsid w:val="001E2C1C"/>
    <w:rsid w:val="003B70C4"/>
    <w:rsid w:val="003F2D2D"/>
    <w:rsid w:val="004E77AF"/>
    <w:rsid w:val="004F3635"/>
    <w:rsid w:val="00504E55"/>
    <w:rsid w:val="00506FE9"/>
    <w:rsid w:val="00516637"/>
    <w:rsid w:val="005370C4"/>
    <w:rsid w:val="00573A4F"/>
    <w:rsid w:val="00574B74"/>
    <w:rsid w:val="005A04D4"/>
    <w:rsid w:val="005A114B"/>
    <w:rsid w:val="00652718"/>
    <w:rsid w:val="00676B42"/>
    <w:rsid w:val="006B5C10"/>
    <w:rsid w:val="006F106D"/>
    <w:rsid w:val="0070212D"/>
    <w:rsid w:val="007E7A79"/>
    <w:rsid w:val="0084074B"/>
    <w:rsid w:val="008B7902"/>
    <w:rsid w:val="008D2C8D"/>
    <w:rsid w:val="008F6D16"/>
    <w:rsid w:val="00AA022B"/>
    <w:rsid w:val="00B16B03"/>
    <w:rsid w:val="00B416FF"/>
    <w:rsid w:val="00C763EC"/>
    <w:rsid w:val="00E5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9FD8"/>
  <w15:chartTrackingRefBased/>
  <w15:docId w15:val="{F41D86F4-1F4B-439F-903C-B9B1269F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6B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16B03"/>
    <w:pPr>
      <w:tabs>
        <w:tab w:val="left" w:pos="708"/>
      </w:tabs>
      <w:suppressAutoHyphens/>
      <w:spacing w:after="200" w:line="276" w:lineRule="auto"/>
    </w:pPr>
    <w:rPr>
      <w:rFonts w:ascii="Calibri" w:eastAsia="WenQuanYi Micro He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8F6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D16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5A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5A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516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70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02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10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38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75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5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262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6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288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2CB62-31C1-4490-A372-3F037F2F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5</cp:revision>
  <cp:lastPrinted>2018-02-23T12:29:00Z</cp:lastPrinted>
  <dcterms:created xsi:type="dcterms:W3CDTF">2024-10-26T13:16:00Z</dcterms:created>
  <dcterms:modified xsi:type="dcterms:W3CDTF">2025-11-09T12:59:00Z</dcterms:modified>
</cp:coreProperties>
</file>